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Delete this line. This file is for edits. Print the PDF if you do not need to change anything.</w:t>
      </w:r>
    </w:p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</w:t>
      </w:r>
    </w:p>
    <w:p>
      <w:pPr>
        <w:pStyle w:val="LoTitle"/>
        <w:widowControl/>
        <w:keepNext/>
        <w:keepLines/>
        <w:spacing w:before="0" w:after="12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Words of remembrance</w:t>
      </w:r>
    </w:p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666666"/>
          <w:lang w:val="en-US"/>
        </w:rPr>
        <w:t xml:space="preserve">Betty Sue Washington · called Betty Sue · born March 12, 1947 · Clarksdale, Mississippi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A spoken script, three to five minutes. Only what they gave.</w:t>
      </w:r>
    </w:p>
    <w:p>
      <w:pPr>
        <w:pStyle w:val="LoSection"/>
        <w:widowControl/>
        <w:keepNext/>
        <w:keepLines/>
        <w:spacing w:before="280" w:after="12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To be read aloud, three to five minutes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 stays Sunday table.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Three words they would want said: Sit down. Stay..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stole a biscuit cooling on the stove and blamed the dog. There was no dog.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Thirty-four years in a third-grade classroom.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table. Pass to the left. No paper plates.</w:t>
      </w:r>
    </w:p>
    <w:p>
      <w:pPr>
        <w:pStyle w:val="LoAnswer"/>
        <w:widowControl/>
        <w:spacing w:before="0" w:after="20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plate left in the oven.</w:t>
      </w:r>
    </w:p>
    <w:sectPr>
      <w:pgSz w:w="12240" w:h="15840"/>
      <w:pgMar w:top="1440" w:right="1440" w:bottom="1440" w:left="1440" w:header="720" w:footer="720" w:gutter="0"/>
      <w:footerReference w:type="default" r:id="rId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Times New Roman" w:hAnsi="Times New Roman" w:cs="Times New Roman" w:eastAsia="Times New Roman"/>
        <w:i/>
        <w:iCs/>
        <w:sz w:val="16"/>
        <w:szCs w:val="16"/>
        <w:color w:val="999999"/>
      </w:rPr>
      <w:t xml:space="preserve">Written while they were still here. Not a death notice.</w:t>
    </w: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footer" Target="footer1.xml"/>
</Relationships>
</file>